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1B01" w14:textId="7004A611" w:rsidR="007F2A94" w:rsidRDefault="007F2A94" w:rsidP="007F2A94">
      <w:pPr>
        <w:jc w:val="center"/>
      </w:pPr>
      <w:r>
        <w:t>Snow Removal Relief Loan Program</w:t>
      </w:r>
    </w:p>
    <w:p w14:paraId="39EDC0F7" w14:textId="77777777" w:rsidR="007F2A94" w:rsidRDefault="007F2A94" w:rsidP="007F2A94"/>
    <w:p w14:paraId="7110A822" w14:textId="26E861DE" w:rsidR="007F2A94" w:rsidRDefault="007F2A94" w:rsidP="007F2A94">
      <w:r>
        <w:t xml:space="preserve">At the recommendation of Bishop Hughes, on [date] the Trustees approved an emergency loan program to assist our churches that are having cash flow </w:t>
      </w:r>
      <w:r w:rsidR="00D472B4">
        <w:t xml:space="preserve">and budget </w:t>
      </w:r>
      <w:r>
        <w:t xml:space="preserve">problems due to the </w:t>
      </w:r>
      <w:r w:rsidR="00D472B4">
        <w:t>enormous</w:t>
      </w:r>
      <w:r>
        <w:t xml:space="preserve"> and unexpected cost of snow removal this winter.  Here are the details:</w:t>
      </w:r>
    </w:p>
    <w:p w14:paraId="270F097A" w14:textId="4658A053" w:rsidR="007F2A94" w:rsidRDefault="007F2A94" w:rsidP="007F2A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Each congregation may borrow up to $</w:t>
      </w:r>
      <w:r w:rsidR="00D472B4">
        <w:rPr>
          <w:rFonts w:eastAsia="Times New Roman"/>
        </w:rPr>
        <w:t>10,200</w:t>
      </w:r>
      <w:r>
        <w:rPr>
          <w:rFonts w:eastAsia="Times New Roman"/>
        </w:rPr>
        <w:t>.</w:t>
      </w:r>
    </w:p>
    <w:p w14:paraId="6B987DBE" w14:textId="5849F175" w:rsidR="007F2A94" w:rsidRDefault="007F2A94" w:rsidP="007F2A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Loans are to be repaid in 24 monthly installments beginning in January 2027.</w:t>
      </w:r>
    </w:p>
    <w:p w14:paraId="06EB612B" w14:textId="40E5DFD3" w:rsidR="007F2A94" w:rsidRDefault="007F2A94" w:rsidP="007F2A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There will be no interest charge for loans repaid on schedule.</w:t>
      </w:r>
    </w:p>
    <w:p w14:paraId="5E67B9D0" w14:textId="77777777" w:rsidR="007F2A94" w:rsidRDefault="007F2A94" w:rsidP="007F2A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The borrowing will need to be approved by the vestry.</w:t>
      </w:r>
    </w:p>
    <w:p w14:paraId="4C50372E" w14:textId="77777777" w:rsidR="007F2A94" w:rsidRDefault="007F2A94" w:rsidP="007F2A9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All loan disbursements and collections will be made via ACH transfer. </w:t>
      </w:r>
    </w:p>
    <w:p w14:paraId="3C61B8A7" w14:textId="77777777" w:rsidR="007F2A94" w:rsidRDefault="007F2A94" w:rsidP="007F2A94">
      <w:pPr>
        <w:ind w:left="360"/>
      </w:pPr>
    </w:p>
    <w:p w14:paraId="0BF5A973" w14:textId="77777777" w:rsidR="007F2A94" w:rsidRDefault="007F2A94" w:rsidP="007F2A94">
      <w:r>
        <w:t>Congregations wishing to borrow under this program must do the following:</w:t>
      </w:r>
    </w:p>
    <w:p w14:paraId="6A725EE4" w14:textId="77777777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Complete the attached application.</w:t>
      </w:r>
    </w:p>
    <w:p w14:paraId="40AF40EC" w14:textId="6EB81B7F" w:rsidR="007F2A94" w:rsidRDefault="00D472B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Pass the attached sample resolution at your next vestry meeting.</w:t>
      </w:r>
    </w:p>
    <w:p w14:paraId="1E5A6D63" w14:textId="368E5499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Complete the sample loan note (modifying as needed if the initial loan is to be less than $10,</w:t>
      </w:r>
      <w:r w:rsidR="00D472B4">
        <w:rPr>
          <w:rFonts w:eastAsia="Times New Roman"/>
        </w:rPr>
        <w:t>2</w:t>
      </w:r>
      <w:r>
        <w:rPr>
          <w:rFonts w:eastAsia="Times New Roman"/>
        </w:rPr>
        <w:t>00)</w:t>
      </w:r>
    </w:p>
    <w:p w14:paraId="0E2325AA" w14:textId="77777777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Execute the loan note and certify the resolution.</w:t>
      </w:r>
    </w:p>
    <w:p w14:paraId="32A4925F" w14:textId="591F5257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Attach receipts equaling</w:t>
      </w:r>
      <w:r w:rsidR="00D472B4">
        <w:rPr>
          <w:rFonts w:eastAsia="Times New Roman"/>
        </w:rPr>
        <w:t>,</w:t>
      </w:r>
      <w:r>
        <w:rPr>
          <w:rFonts w:eastAsia="Times New Roman"/>
        </w:rPr>
        <w:t xml:space="preserve"> at </w:t>
      </w:r>
      <w:r w:rsidR="007D5AD6">
        <w:rPr>
          <w:rFonts w:eastAsia="Times New Roman"/>
        </w:rPr>
        <w:t>least</w:t>
      </w:r>
      <w:r w:rsidR="00D472B4">
        <w:rPr>
          <w:rFonts w:eastAsia="Times New Roman"/>
        </w:rPr>
        <w:t>,</w:t>
      </w:r>
      <w:r>
        <w:rPr>
          <w:rFonts w:eastAsia="Times New Roman"/>
        </w:rPr>
        <w:t xml:space="preserve"> the amount of the loan.</w:t>
      </w:r>
    </w:p>
    <w:p w14:paraId="7568B529" w14:textId="77777777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Complete ACH bank instructions if your congregation isn’t already enacting ACH transfers with the diocese.</w:t>
      </w:r>
    </w:p>
    <w:p w14:paraId="4CFACDE5" w14:textId="21A6B204" w:rsidR="007F2A94" w:rsidRDefault="007F2A94" w:rsidP="007F2A94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Return the executed documents to Sam Reckford, diocesan CFO.</w:t>
      </w:r>
    </w:p>
    <w:p w14:paraId="4CB9A887" w14:textId="77777777" w:rsidR="007F2A94" w:rsidRDefault="007F2A94" w:rsidP="007F2A94"/>
    <w:p w14:paraId="098310D2" w14:textId="42D505C7" w:rsidR="007F2A94" w:rsidRDefault="007F2A94" w:rsidP="007F2A94">
      <w:r>
        <w:t>Once all documentation is received and is determined to be in good order, the diocese will promptly disburse funds.</w:t>
      </w:r>
    </w:p>
    <w:p w14:paraId="366E7BEC" w14:textId="12B4E9FB" w:rsidR="007F2A94" w:rsidRDefault="007F2A94" w:rsidP="007F2A94">
      <w:r>
        <w:t>While $10,</w:t>
      </w:r>
      <w:r w:rsidR="007D5AD6">
        <w:t>2</w:t>
      </w:r>
      <w:r>
        <w:t xml:space="preserve">00 may fully suffice for some congregations while perhaps being a bit meager for others, the intention is that it will help </w:t>
      </w:r>
      <w:proofErr w:type="gramStart"/>
      <w:r>
        <w:t>all of</w:t>
      </w:r>
      <w:proofErr w:type="gramEnd"/>
      <w:r>
        <w:t xml:space="preserve"> our congregations spread out the cost of this unexpected expense over multiple fiscal years.  </w:t>
      </w:r>
    </w:p>
    <w:p w14:paraId="4794EB5E" w14:textId="77777777" w:rsidR="007F2A94" w:rsidRDefault="007F2A94" w:rsidP="007F2A94">
      <w:r>
        <w:t xml:space="preserve">If you have any questions, please direct them to Sam Reckford at </w:t>
      </w:r>
      <w:hyperlink r:id="rId8" w:history="1">
        <w:r w:rsidRPr="00B90D20">
          <w:rPr>
            <w:rStyle w:val="Hyperlink"/>
          </w:rPr>
          <w:t>sreckford@dioceseofnewark.org</w:t>
        </w:r>
      </w:hyperlink>
      <w:r>
        <w:t xml:space="preserve">. </w:t>
      </w:r>
    </w:p>
    <w:p w14:paraId="2C0877E2" w14:textId="77777777" w:rsidR="00887E39" w:rsidRDefault="00887E39"/>
    <w:sectPr w:rsidR="0088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76EF"/>
    <w:multiLevelType w:val="hybridMultilevel"/>
    <w:tmpl w:val="D1C27CC0"/>
    <w:lvl w:ilvl="0" w:tplc="76C27DFC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215BB"/>
    <w:multiLevelType w:val="hybridMultilevel"/>
    <w:tmpl w:val="1EF40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063798">
    <w:abstractNumId w:val="0"/>
  </w:num>
  <w:num w:numId="2" w16cid:durableId="1579286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94"/>
    <w:rsid w:val="0024704E"/>
    <w:rsid w:val="007D5AD6"/>
    <w:rsid w:val="007F2A94"/>
    <w:rsid w:val="00824A7B"/>
    <w:rsid w:val="00887E39"/>
    <w:rsid w:val="00C300D1"/>
    <w:rsid w:val="00D4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7BCE"/>
  <w15:chartTrackingRefBased/>
  <w15:docId w15:val="{1A1646DC-97E6-4707-AFA2-BF229CD1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A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2A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ckford@dioceseofnewark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c29afd-e0e3-4eac-92e2-d5c0fd4fb6b6">
      <Terms xmlns="http://schemas.microsoft.com/office/infopath/2007/PartnerControls"/>
    </lcf76f155ced4ddcb4097134ff3c332f>
    <TaxCatchAll xmlns="01fd2aaf-27e5-4bbf-b6e9-b4d436d31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78DD79650479F34B9161800A46C" ma:contentTypeVersion="15" ma:contentTypeDescription="Create a new document." ma:contentTypeScope="" ma:versionID="572efa122f74492f76e6052a598377bd">
  <xsd:schema xmlns:xsd="http://www.w3.org/2001/XMLSchema" xmlns:xs="http://www.w3.org/2001/XMLSchema" xmlns:p="http://schemas.microsoft.com/office/2006/metadata/properties" xmlns:ns2="76c29afd-e0e3-4eac-92e2-d5c0fd4fb6b6" xmlns:ns3="01fd2aaf-27e5-4bbf-b6e9-b4d436d31da2" targetNamespace="http://schemas.microsoft.com/office/2006/metadata/properties" ma:root="true" ma:fieldsID="6fe4d2a115b4cfa2fe5729e65700947b" ns2:_="" ns3:_="">
    <xsd:import namespace="76c29afd-e0e3-4eac-92e2-d5c0fd4fb6b6"/>
    <xsd:import namespace="01fd2aaf-27e5-4bbf-b6e9-b4d436d31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9afd-e0e3-4eac-92e2-d5c0fd4fb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94cd07-8e36-41a5-af4b-352abee3c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2aaf-27e5-4bbf-b6e9-b4d436d31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bb5b66-bd55-4d77-9e22-70a8e5037cbf}" ma:internalName="TaxCatchAll" ma:showField="CatchAllData" ma:web="01fd2aaf-27e5-4bbf-b6e9-b4d436d31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B33E5-1379-40D7-8DCB-5F59A93157E1}">
  <ds:schemaRefs>
    <ds:schemaRef ds:uri="http://schemas.microsoft.com/office/2006/metadata/properties"/>
    <ds:schemaRef ds:uri="http://schemas.microsoft.com/office/infopath/2007/PartnerControls"/>
    <ds:schemaRef ds:uri="aa63aa53-9204-4981-b9e1-86ac57dc3f16"/>
    <ds:schemaRef ds:uri="c10fa0ea-418a-4711-93f3-9285cafbc7ef"/>
  </ds:schemaRefs>
</ds:datastoreItem>
</file>

<file path=customXml/itemProps2.xml><?xml version="1.0" encoding="utf-8"?>
<ds:datastoreItem xmlns:ds="http://schemas.openxmlformats.org/officeDocument/2006/customXml" ds:itemID="{49560511-5713-46CF-B098-5467ED313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587B9-6F11-4390-852D-2580C8B6AF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1389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Reckford</dc:creator>
  <cp:keywords/>
  <dc:description/>
  <cp:lastModifiedBy>Sam Reckford</cp:lastModifiedBy>
  <cp:revision>2</cp:revision>
  <dcterms:created xsi:type="dcterms:W3CDTF">2026-03-04T21:24:00Z</dcterms:created>
  <dcterms:modified xsi:type="dcterms:W3CDTF">2026-03-04T21:24:00Z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0x0101003691678DD79650479F34B9161800A46C</vt:lpwstr>
  </property>
  <property fmtid="{D5CDD505-2E9C-101B-9397-08002B2CF9AE}" pid="3" name="MediaServiceImageTags">
    <vt:lpwstr/>
  </property>
</Properties>
</file>