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AFA2" w14:textId="77777777" w:rsidR="008E6670" w:rsidRPr="00557AF6" w:rsidRDefault="008E6670" w:rsidP="003F1F61">
      <w:pPr>
        <w:spacing w:after="0" w:line="216" w:lineRule="auto"/>
        <w:jc w:val="center"/>
        <w:rPr>
          <w:b/>
          <w:bCs/>
          <w:color w:val="C00000"/>
          <w:sz w:val="192"/>
          <w:szCs w:val="192"/>
        </w:rPr>
      </w:pPr>
      <w:r w:rsidRPr="00557AF6">
        <w:rPr>
          <w:b/>
          <w:bCs/>
          <w:color w:val="C00000"/>
          <w:sz w:val="192"/>
          <w:szCs w:val="192"/>
        </w:rPr>
        <w:t>ATTENTION</w:t>
      </w:r>
    </w:p>
    <w:p w14:paraId="016F71F1" w14:textId="6C88E3E5" w:rsidR="008E6670" w:rsidRPr="003F1F61" w:rsidRDefault="00C721A4" w:rsidP="00DA5050">
      <w:pPr>
        <w:spacing w:after="0" w:line="259" w:lineRule="auto"/>
        <w:jc w:val="center"/>
        <w:rPr>
          <w:b/>
          <w:bCs/>
          <w:sz w:val="60"/>
          <w:szCs w:val="60"/>
        </w:rPr>
      </w:pPr>
      <w:r w:rsidRPr="00C721A4">
        <w:rPr>
          <w:b/>
          <w:bCs/>
          <w:sz w:val="70"/>
          <w:szCs w:val="70"/>
        </w:rPr>
        <w:t xml:space="preserve">Immigration and Customs Enforcement </w:t>
      </w:r>
      <w:r w:rsidR="008E6670" w:rsidRPr="00C721A4">
        <w:rPr>
          <w:b/>
          <w:bCs/>
          <w:sz w:val="70"/>
          <w:szCs w:val="70"/>
        </w:rPr>
        <w:t>(ICE)</w:t>
      </w:r>
      <w:r w:rsidR="003F1F61" w:rsidRPr="00C721A4">
        <w:rPr>
          <w:b/>
          <w:bCs/>
          <w:sz w:val="70"/>
          <w:szCs w:val="70"/>
        </w:rPr>
        <w:br/>
      </w:r>
      <w:r w:rsidRPr="00C721A4">
        <w:rPr>
          <w:b/>
          <w:bCs/>
          <w:sz w:val="70"/>
          <w:szCs w:val="70"/>
        </w:rPr>
        <w:t>and</w:t>
      </w:r>
      <w:r w:rsidR="008E6670" w:rsidRPr="00C721A4">
        <w:rPr>
          <w:b/>
          <w:bCs/>
          <w:sz w:val="70"/>
          <w:szCs w:val="70"/>
        </w:rPr>
        <w:br/>
      </w:r>
      <w:r w:rsidRPr="00C721A4">
        <w:rPr>
          <w:b/>
          <w:bCs/>
          <w:sz w:val="70"/>
          <w:szCs w:val="70"/>
        </w:rPr>
        <w:t xml:space="preserve">Customs and Border Protection </w:t>
      </w:r>
      <w:r w:rsidR="008E6670" w:rsidRPr="00C721A4">
        <w:rPr>
          <w:b/>
          <w:bCs/>
          <w:sz w:val="70"/>
          <w:szCs w:val="70"/>
        </w:rPr>
        <w:t>(CBP)</w:t>
      </w:r>
      <w:r w:rsidR="008E6670" w:rsidRPr="00C721A4">
        <w:rPr>
          <w:b/>
          <w:bCs/>
          <w:sz w:val="70"/>
          <w:szCs w:val="70"/>
        </w:rPr>
        <w:t xml:space="preserve"> </w:t>
      </w:r>
      <w:r w:rsidRPr="00C721A4">
        <w:rPr>
          <w:b/>
          <w:bCs/>
          <w:sz w:val="70"/>
          <w:szCs w:val="70"/>
        </w:rPr>
        <w:t>agents</w:t>
      </w:r>
      <w:r w:rsidR="003F1F61" w:rsidRPr="00C721A4">
        <w:rPr>
          <w:b/>
          <w:bCs/>
          <w:sz w:val="70"/>
          <w:szCs w:val="70"/>
        </w:rPr>
        <w:br/>
      </w:r>
      <w:r w:rsidR="003F1F61">
        <w:rPr>
          <w:b/>
          <w:bCs/>
          <w:sz w:val="60"/>
          <w:szCs w:val="60"/>
        </w:rPr>
        <w:t>m</w:t>
      </w:r>
      <w:r w:rsidR="003F1F61" w:rsidRPr="003F1F61">
        <w:rPr>
          <w:b/>
          <w:bCs/>
          <w:sz w:val="60"/>
          <w:szCs w:val="60"/>
        </w:rPr>
        <w:t>ay not trespass or enter</w:t>
      </w:r>
      <w:r w:rsidR="00557AF6">
        <w:rPr>
          <w:b/>
          <w:bCs/>
          <w:sz w:val="60"/>
          <w:szCs w:val="60"/>
        </w:rPr>
        <w:br/>
      </w:r>
      <w:r w:rsidR="003F1F61" w:rsidRPr="003F1F61">
        <w:rPr>
          <w:b/>
          <w:bCs/>
          <w:sz w:val="60"/>
          <w:szCs w:val="60"/>
        </w:rPr>
        <w:t>the private property</w:t>
      </w:r>
      <w:r w:rsidR="003F1F61">
        <w:rPr>
          <w:b/>
          <w:bCs/>
          <w:sz w:val="60"/>
          <w:szCs w:val="60"/>
        </w:rPr>
        <w:t xml:space="preserve"> of</w:t>
      </w:r>
      <w:r w:rsidR="00DA5050">
        <w:rPr>
          <w:b/>
          <w:bCs/>
          <w:sz w:val="60"/>
          <w:szCs w:val="60"/>
        </w:rPr>
        <w:br/>
      </w:r>
      <w:r w:rsidR="00DA5050" w:rsidRPr="00DA5050">
        <w:rPr>
          <w:b/>
          <w:bCs/>
          <w:sz w:val="60"/>
          <w:szCs w:val="60"/>
        </w:rPr>
        <w:t>[</w:t>
      </w:r>
      <w:r w:rsidR="00DA5050">
        <w:rPr>
          <w:b/>
          <w:bCs/>
          <w:sz w:val="60"/>
          <w:szCs w:val="60"/>
        </w:rPr>
        <w:t>ENTER FULL NAME OF CHURCH</w:t>
      </w:r>
      <w:r w:rsidR="00DA5050" w:rsidRPr="00DA5050">
        <w:rPr>
          <w:b/>
          <w:bCs/>
          <w:sz w:val="60"/>
          <w:szCs w:val="60"/>
        </w:rPr>
        <w:t>]</w:t>
      </w:r>
      <w:r w:rsidR="008E6670" w:rsidRPr="00DA5050">
        <w:rPr>
          <w:b/>
          <w:bCs/>
          <w:sz w:val="60"/>
          <w:szCs w:val="60"/>
        </w:rPr>
        <w:t>,</w:t>
      </w:r>
      <w:r w:rsidR="008E6670" w:rsidRPr="00DA5050">
        <w:rPr>
          <w:b/>
          <w:bCs/>
          <w:sz w:val="60"/>
          <w:szCs w:val="60"/>
        </w:rPr>
        <w:br/>
      </w:r>
      <w:r w:rsidR="003F1F61" w:rsidRPr="003F1F61">
        <w:rPr>
          <w:b/>
          <w:bCs/>
          <w:sz w:val="60"/>
          <w:szCs w:val="60"/>
        </w:rPr>
        <w:t>including the parking lot, without a valid warrant,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>which must include a correct name and address,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>be signed by a court judge, and be presented to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 xml:space="preserve">either the </w:t>
      </w:r>
      <w:r>
        <w:rPr>
          <w:b/>
          <w:bCs/>
          <w:sz w:val="60"/>
          <w:szCs w:val="60"/>
        </w:rPr>
        <w:t>R</w:t>
      </w:r>
      <w:r w:rsidR="003F1F61" w:rsidRPr="003F1F61">
        <w:rPr>
          <w:b/>
          <w:bCs/>
          <w:sz w:val="60"/>
          <w:szCs w:val="60"/>
        </w:rPr>
        <w:t xml:space="preserve">ector or </w:t>
      </w:r>
      <w:r>
        <w:rPr>
          <w:b/>
          <w:bCs/>
          <w:sz w:val="60"/>
          <w:szCs w:val="60"/>
        </w:rPr>
        <w:t>W</w:t>
      </w:r>
      <w:r w:rsidR="003F1F61" w:rsidRPr="003F1F61">
        <w:rPr>
          <w:b/>
          <w:bCs/>
          <w:sz w:val="60"/>
          <w:szCs w:val="60"/>
        </w:rPr>
        <w:t>ardens</w:t>
      </w:r>
      <w:r w:rsidR="00557AF6">
        <w:rPr>
          <w:b/>
          <w:bCs/>
          <w:sz w:val="60"/>
          <w:szCs w:val="60"/>
        </w:rPr>
        <w:br/>
      </w:r>
      <w:r w:rsidR="003F1F61" w:rsidRPr="003F1F61">
        <w:rPr>
          <w:b/>
          <w:bCs/>
          <w:sz w:val="60"/>
          <w:szCs w:val="60"/>
        </w:rPr>
        <w:t>as a condition of entry</w:t>
      </w:r>
    </w:p>
    <w:sectPr w:rsidR="008E6670" w:rsidRPr="003F1F61" w:rsidSect="00557A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70"/>
    <w:rsid w:val="002567ED"/>
    <w:rsid w:val="002D6262"/>
    <w:rsid w:val="00327273"/>
    <w:rsid w:val="003F1F61"/>
    <w:rsid w:val="005507ED"/>
    <w:rsid w:val="00557AF6"/>
    <w:rsid w:val="008E6670"/>
    <w:rsid w:val="009F7B13"/>
    <w:rsid w:val="00C721A4"/>
    <w:rsid w:val="00DA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123E"/>
  <w15:chartTrackingRefBased/>
  <w15:docId w15:val="{11ACB52E-019B-41F0-AF8D-0281C633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Nicholson</dc:creator>
  <cp:keywords/>
  <dc:description/>
  <cp:lastModifiedBy>Nina Nicholson</cp:lastModifiedBy>
  <cp:revision>2</cp:revision>
  <cp:lastPrinted>2025-02-03T14:35:00Z</cp:lastPrinted>
  <dcterms:created xsi:type="dcterms:W3CDTF">2025-02-03T15:00:00Z</dcterms:created>
  <dcterms:modified xsi:type="dcterms:W3CDTF">2025-02-03T15:00:00Z</dcterms:modified>
</cp:coreProperties>
</file>